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1BF13" w14:textId="77777777" w:rsidR="00177D84" w:rsidRPr="00AA3C40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Уведомление </w:t>
      </w:r>
    </w:p>
    <w:p w14:paraId="1F3C0B2E" w14:textId="77777777"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о проведении публичных консультаций посредством сбора </w:t>
      </w:r>
    </w:p>
    <w:p w14:paraId="5D859DEE" w14:textId="77777777"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замечаний и предложений организаций и граждан в рамках анализа </w:t>
      </w:r>
    </w:p>
    <w:p w14:paraId="6A089278" w14:textId="77777777"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проекта муниципального нормативного правового акта на предмет </w:t>
      </w:r>
    </w:p>
    <w:p w14:paraId="65E7EBB8" w14:textId="77777777"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A3C4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его влияния на конкуренцию </w:t>
      </w:r>
    </w:p>
    <w:p w14:paraId="0D4AE1CA" w14:textId="77777777" w:rsidR="00177D84" w:rsidRDefault="00177D84" w:rsidP="00177D84">
      <w:pPr>
        <w:autoSpaceDE w:val="0"/>
        <w:autoSpaceDN w:val="0"/>
        <w:adjustRightInd w:val="0"/>
        <w:spacing w:line="233" w:lineRule="auto"/>
        <w:ind w:left="-142" w:right="-142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Ind w:w="-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7D84" w14:paraId="69F159D5" w14:textId="77777777" w:rsidTr="00177D84">
        <w:tc>
          <w:tcPr>
            <w:tcW w:w="9345" w:type="dxa"/>
          </w:tcPr>
          <w:p w14:paraId="4C400059" w14:textId="66946E60" w:rsidR="003D7132" w:rsidRPr="003D7132" w:rsidRDefault="004853C4" w:rsidP="00E5334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Управление имущественных и земельных отношений</w:t>
            </w:r>
            <w:r w:rsidR="004D005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 Яковлевского городского округа </w:t>
            </w:r>
            <w:r w:rsidR="00177D84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уведомляет о проведении публичных консультаций посредством сбора замечаний и предложений от организаций и граждан</w:t>
            </w:r>
            <w:r w:rsidR="004D005C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проекту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постановления администрации 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Яковлевского </w:t>
            </w:r>
            <w:r w:rsidR="00287B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округа</w:t>
            </w:r>
            <w:r w:rsidR="00177D84" w:rsidRPr="00177D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533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E53346" w:rsidRPr="00E533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сервитутов»</w:t>
            </w:r>
          </w:p>
          <w:p w14:paraId="0CC4C419" w14:textId="3143D761" w:rsidR="00177D84" w:rsidRPr="0089013E" w:rsidRDefault="00177D84" w:rsidP="0089013E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предмет его влияния на конкуренцию</w:t>
            </w:r>
          </w:p>
          <w:p w14:paraId="73A3B205" w14:textId="77777777" w:rsidR="00177D84" w:rsidRPr="00177D84" w:rsidRDefault="00177D84" w:rsidP="00177D8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177D84" w14:paraId="723D082A" w14:textId="77777777" w:rsidTr="00177D84">
        <w:tc>
          <w:tcPr>
            <w:tcW w:w="9345" w:type="dxa"/>
          </w:tcPr>
          <w:p w14:paraId="6B102F7F" w14:textId="77777777"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14:paraId="66FB0349" w14:textId="77777777"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B9F3F1" w14:textId="77777777" w:rsidR="00A83379" w:rsidRDefault="00177D84" w:rsidP="00A8337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</w:p>
          <w:p w14:paraId="66D03805" w14:textId="0417D439" w:rsidR="00A83379" w:rsidRPr="00543F2C" w:rsidRDefault="00A83379" w:rsidP="00A83379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309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070, </w:t>
            </w:r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Белгородская область, </w:t>
            </w:r>
            <w:proofErr w:type="spellStart"/>
            <w:r w:rsidRPr="00C915D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г.</w:t>
            </w:r>
            <w:r w:rsid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Строитель</w:t>
            </w:r>
            <w:proofErr w:type="spellEnd"/>
            <w:r w:rsidR="004D005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ул</w:t>
            </w:r>
            <w:r w:rsidR="004D005C"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Ленина, </w:t>
            </w:r>
            <w:r w:rsidR="004853C4"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16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5D01FEFE" w14:textId="595780F9" w:rsidR="00177D84" w:rsidRPr="00543F2C" w:rsidRDefault="00A83379" w:rsidP="004D005C">
            <w:pPr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lang w:eastAsia="ru-RU" w:bidi="ru-RU"/>
              </w:rPr>
            </w:pPr>
            <w:r w:rsidRPr="00543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43F2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027B92" w:rsidRPr="00543F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027B92" w:rsidRPr="00543F2C">
              <w:rPr>
                <w:rFonts w:ascii="Times New Roman" w:eastAsia="Times New Roman" w:hAnsi="Times New Roman" w:cs="Times New Roman"/>
                <w:lang w:val="en-US" w:eastAsia="ru-RU"/>
              </w:rPr>
              <w:t>zemliyak</w:t>
            </w:r>
            <w:proofErr w:type="spellEnd"/>
            <w:r w:rsidR="00027B92" w:rsidRPr="00543F2C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="00027B92" w:rsidRPr="00543F2C">
              <w:rPr>
                <w:rFonts w:ascii="Times New Roman" w:eastAsia="Times New Roman" w:hAnsi="Times New Roman" w:cs="Times New Roman"/>
                <w:lang w:val="en-US" w:eastAsia="ru-RU"/>
              </w:rPr>
              <w:t>yandex</w:t>
            </w:r>
            <w:proofErr w:type="spellEnd"/>
            <w:r w:rsidR="00027B92" w:rsidRPr="00543F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="00027B92" w:rsidRPr="00543F2C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</w:p>
          <w:p w14:paraId="30A034AF" w14:textId="73C2502B"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Сроки приема замечаний и предложений: с 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26.05</w:t>
            </w:r>
            <w:r w:rsidR="00B81167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Start"/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по</w:t>
            </w:r>
            <w:proofErr w:type="gramEnd"/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B81167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.06.202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72A7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  <w:p w14:paraId="0D11F252" w14:textId="77777777"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89F7FA" w14:textId="1A5AD619"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287B5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2C44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 предмет выявления рисков нарушения антимонопольного законодательства за </w:t>
            </w:r>
            <w:r w:rsidR="009C5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C5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г., который до </w:t>
            </w:r>
            <w:r w:rsidR="009C54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10.02.202</w:t>
            </w:r>
            <w:r w:rsidR="00E533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г. в составе ежегодного доклада об антимонопольном комплаенсе будет размещен на  официальном сайте органов местного самоуправления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287B5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округа</w:t>
            </w: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разделе «Антимонопольный комплаенс».</w:t>
            </w:r>
          </w:p>
          <w:p w14:paraId="3BFAF089" w14:textId="77777777"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4EA92E2" w14:textId="77777777"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5611BD25" w14:textId="77777777"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Анкета участника публичных консультаций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1921481" w14:textId="77777777" w:rsidR="00177D84" w:rsidRP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Текст проекта муниципального нормативного правового акта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C294718" w14:textId="77777777" w:rsidR="00177D84" w:rsidRDefault="003431DF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word</w:t>
            </w:r>
            <w:proofErr w:type="spellEnd"/>
            <w:r w:rsidR="00177D84"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6994055" w14:textId="77777777" w:rsidR="00177D84" w:rsidRP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45CF4D" w14:textId="54C448F4" w:rsidR="00177D84" w:rsidRDefault="00177D84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D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Место размещения приложений в информационно-телекоммуникационной сети «Интернет» - официальный сайт органов местного самоуправления 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Яковлевского </w:t>
            </w:r>
            <w:r w:rsidR="00287B5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муниципального</w:t>
            </w:r>
            <w:r w:rsidR="008143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143E4" w:rsidRPr="00112E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округа</w:t>
            </w:r>
            <w:r w:rsidRPr="00112E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8143E4" w:rsidRPr="00112E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http://yakovl-adm.ru/</w:t>
            </w:r>
            <w:r w:rsidRPr="00112EB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 в разделе «Антимонопольный комплаенс»: </w:t>
            </w:r>
          </w:p>
          <w:p w14:paraId="012E8F53" w14:textId="34AEEB57" w:rsidR="00293A7C" w:rsidRPr="00177D84" w:rsidRDefault="0046529E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hyperlink r:id="rId4" w:history="1">
              <w:r w:rsidRPr="00AE2253">
                <w:rPr>
                  <w:rStyle w:val="a4"/>
                </w:rPr>
                <w:t>https://yakovgo.gosuslugi.ru/deyatelnost/napravleniya-deyatelnosti/antimonopolnyy-komplaens/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  <w:tr w:rsidR="00177D84" w14:paraId="02F48992" w14:textId="77777777" w:rsidTr="00FE32E2">
        <w:tc>
          <w:tcPr>
            <w:tcW w:w="9345" w:type="dxa"/>
            <w:tcBorders>
              <w:bottom w:val="single" w:sz="18" w:space="0" w:color="auto"/>
            </w:tcBorders>
          </w:tcPr>
          <w:p w14:paraId="2A6F291F" w14:textId="6D6A813C" w:rsidR="00293A7C" w:rsidRPr="00543F2C" w:rsidRDefault="00293A7C" w:rsidP="00FE32E2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Контактное лицо</w:t>
            </w:r>
            <w:r w:rsidR="003431DF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27B92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Сивальнева</w:t>
            </w:r>
            <w:proofErr w:type="spellEnd"/>
            <w:r w:rsidR="00027B92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Светлана Сергеевна </w:t>
            </w:r>
            <w:r w:rsidR="00F27160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ВРИО руководителя управления имущественных и земельных отношений </w:t>
            </w:r>
            <w:r w:rsidR="005F48F0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Яковлевского муниципального округа </w:t>
            </w:r>
            <w:r w:rsidR="003431DF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тел.</w:t>
            </w: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89013E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6 93 </w:t>
            </w:r>
            <w:r w:rsidR="001168DD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41</w:t>
            </w:r>
            <w:r w:rsidR="0089013E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1168DD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211</w:t>
            </w:r>
            <w:r w:rsidR="004D005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05896501" w14:textId="77777777" w:rsidR="00177D84" w:rsidRPr="00177D84" w:rsidRDefault="00B8075B" w:rsidP="00B8075B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Режим работы: с 8</w:t>
            </w:r>
            <w:r w:rsidR="00293A7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293A7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-00, перерыв с 1</w:t>
            </w: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93A7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 до 1</w:t>
            </w:r>
            <w:r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93A7C" w:rsidRPr="00543F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-00</w:t>
            </w:r>
          </w:p>
        </w:tc>
      </w:tr>
    </w:tbl>
    <w:p w14:paraId="7A4E4DF9" w14:textId="77777777" w:rsidR="008265A4" w:rsidRDefault="008265A4"/>
    <w:sectPr w:rsidR="008265A4" w:rsidSect="00543F2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14"/>
    <w:rsid w:val="00027B92"/>
    <w:rsid w:val="00072A76"/>
    <w:rsid w:val="00112EBE"/>
    <w:rsid w:val="001168DD"/>
    <w:rsid w:val="00144A4A"/>
    <w:rsid w:val="00177D84"/>
    <w:rsid w:val="00206EA8"/>
    <w:rsid w:val="002715FF"/>
    <w:rsid w:val="00287B53"/>
    <w:rsid w:val="00293A7C"/>
    <w:rsid w:val="002C446A"/>
    <w:rsid w:val="003431DF"/>
    <w:rsid w:val="00377A3C"/>
    <w:rsid w:val="003D7132"/>
    <w:rsid w:val="0041251C"/>
    <w:rsid w:val="0046529E"/>
    <w:rsid w:val="004853C4"/>
    <w:rsid w:val="00490585"/>
    <w:rsid w:val="004C67C9"/>
    <w:rsid w:val="004D005C"/>
    <w:rsid w:val="005100BF"/>
    <w:rsid w:val="00543F2C"/>
    <w:rsid w:val="005F48F0"/>
    <w:rsid w:val="00631FBB"/>
    <w:rsid w:val="0063472D"/>
    <w:rsid w:val="00724066"/>
    <w:rsid w:val="00782D57"/>
    <w:rsid w:val="007E3FAB"/>
    <w:rsid w:val="007F48DF"/>
    <w:rsid w:val="007F5D5F"/>
    <w:rsid w:val="008143E4"/>
    <w:rsid w:val="008265A4"/>
    <w:rsid w:val="00885FD3"/>
    <w:rsid w:val="0089013E"/>
    <w:rsid w:val="00970114"/>
    <w:rsid w:val="009753CB"/>
    <w:rsid w:val="00997CBA"/>
    <w:rsid w:val="009C542A"/>
    <w:rsid w:val="009D6D5A"/>
    <w:rsid w:val="00A83379"/>
    <w:rsid w:val="00B8075B"/>
    <w:rsid w:val="00B81167"/>
    <w:rsid w:val="00B83D4E"/>
    <w:rsid w:val="00C84C27"/>
    <w:rsid w:val="00C97A28"/>
    <w:rsid w:val="00D14AB3"/>
    <w:rsid w:val="00D30D8A"/>
    <w:rsid w:val="00D90BE9"/>
    <w:rsid w:val="00E471B0"/>
    <w:rsid w:val="00E53346"/>
    <w:rsid w:val="00ED4A87"/>
    <w:rsid w:val="00F27160"/>
    <w:rsid w:val="00F932BD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FAD6E"/>
  <w15:docId w15:val="{07C35AF2-42B0-4462-A27F-28182547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8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7D8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47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472D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F932BD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F932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kovgo.gosuslugi.ru/deyatelnost/napravleniya-deyatelnosti/antimonopolnyy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User</cp:lastModifiedBy>
  <cp:revision>15</cp:revision>
  <cp:lastPrinted>2024-07-03T07:07:00Z</cp:lastPrinted>
  <dcterms:created xsi:type="dcterms:W3CDTF">2024-10-03T08:22:00Z</dcterms:created>
  <dcterms:modified xsi:type="dcterms:W3CDTF">2026-08-07T12:39:00Z</dcterms:modified>
</cp:coreProperties>
</file>